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10031" w:type="dxa"/>
        <w:tblLayout w:type="fixed"/>
        <w:tblLook w:val="04A0" w:firstRow="1" w:lastRow="0" w:firstColumn="1" w:lastColumn="0" w:noHBand="0" w:noVBand="1"/>
      </w:tblPr>
      <w:tblGrid>
        <w:gridCol w:w="675"/>
        <w:gridCol w:w="8647"/>
        <w:gridCol w:w="709"/>
      </w:tblGrid>
      <w:tr w:rsidR="009E550C" w:rsidTr="00C01EE9">
        <w:trPr>
          <w:trHeight w:val="562"/>
        </w:trPr>
        <w:tc>
          <w:tcPr>
            <w:tcW w:w="675" w:type="dxa"/>
            <w:shd w:val="clear" w:color="auto" w:fill="FFFF00"/>
            <w:vAlign w:val="center"/>
          </w:tcPr>
          <w:p w:rsidR="009E550C" w:rsidRPr="00BF4EBE" w:rsidRDefault="009E550C" w:rsidP="00425D4C">
            <w:pPr>
              <w:jc w:val="center"/>
              <w:rPr>
                <w:rFonts w:asciiTheme="majorEastAsia" w:eastAsiaTheme="majorEastAsia" w:hAnsiTheme="majorEastAsia"/>
              </w:rPr>
            </w:pPr>
            <w:r w:rsidRPr="00BF4EBE">
              <w:rPr>
                <w:rFonts w:asciiTheme="majorEastAsia" w:eastAsiaTheme="majorEastAsia" w:hAnsiTheme="majorEastAsia" w:hint="eastAsia"/>
                <w:sz w:val="20"/>
              </w:rPr>
              <w:t>項目</w:t>
            </w:r>
          </w:p>
        </w:tc>
        <w:tc>
          <w:tcPr>
            <w:tcW w:w="8647" w:type="dxa"/>
            <w:shd w:val="clear" w:color="auto" w:fill="FFFF00"/>
            <w:vAlign w:val="center"/>
          </w:tcPr>
          <w:p w:rsidR="009E550C" w:rsidRPr="00BF4EBE" w:rsidRDefault="009E550C" w:rsidP="00425D4C">
            <w:pPr>
              <w:jc w:val="center"/>
              <w:rPr>
                <w:rFonts w:asciiTheme="majorEastAsia" w:eastAsiaTheme="majorEastAsia" w:hAnsiTheme="majorEastAsia"/>
              </w:rPr>
            </w:pPr>
            <w:r w:rsidRPr="00BF4EBE">
              <w:rPr>
                <w:rFonts w:asciiTheme="majorEastAsia" w:eastAsiaTheme="majorEastAsia" w:hAnsiTheme="majorEastAsia" w:hint="eastAsia"/>
              </w:rPr>
              <w:t>確認事項</w:t>
            </w:r>
          </w:p>
        </w:tc>
        <w:tc>
          <w:tcPr>
            <w:tcW w:w="709" w:type="dxa"/>
            <w:shd w:val="clear" w:color="auto" w:fill="FFFF00"/>
            <w:vAlign w:val="center"/>
          </w:tcPr>
          <w:p w:rsidR="009E550C" w:rsidRPr="00BF4EBE" w:rsidRDefault="009E550C" w:rsidP="00425D4C">
            <w:pPr>
              <w:jc w:val="center"/>
              <w:rPr>
                <w:rFonts w:asciiTheme="majorEastAsia" w:eastAsiaTheme="majorEastAsia" w:hAnsiTheme="majorEastAsia"/>
                <w:w w:val="50"/>
              </w:rPr>
            </w:pPr>
            <w:r w:rsidRPr="00BF4EBE">
              <w:rPr>
                <w:rFonts w:asciiTheme="majorEastAsia" w:eastAsiaTheme="majorEastAsia" w:hAnsiTheme="majorEastAsia" w:hint="eastAsia"/>
                <w:w w:val="50"/>
              </w:rPr>
              <w:t>チェック</w:t>
            </w:r>
          </w:p>
        </w:tc>
      </w:tr>
      <w:tr w:rsidR="00425D4C" w:rsidTr="00C01EE9">
        <w:trPr>
          <w:trHeight w:val="567"/>
        </w:trPr>
        <w:tc>
          <w:tcPr>
            <w:tcW w:w="675" w:type="dxa"/>
            <w:vMerge w:val="restart"/>
            <w:shd w:val="clear" w:color="auto" w:fill="DAEEF3" w:themeFill="accent5" w:themeFillTint="33"/>
            <w:textDirection w:val="tbRlV"/>
            <w:vAlign w:val="center"/>
          </w:tcPr>
          <w:p w:rsidR="00425D4C" w:rsidRPr="00BF4EBE" w:rsidRDefault="00425D4C" w:rsidP="005E6F11">
            <w:pPr>
              <w:ind w:left="113" w:right="113"/>
              <w:jc w:val="center"/>
              <w:rPr>
                <w:rFonts w:asciiTheme="majorEastAsia" w:eastAsiaTheme="majorEastAsia" w:hAnsiTheme="majorEastAsia"/>
              </w:rPr>
            </w:pPr>
            <w:r w:rsidRPr="00BF4EBE">
              <w:rPr>
                <w:rFonts w:asciiTheme="majorEastAsia" w:eastAsiaTheme="majorEastAsia" w:hAnsiTheme="majorEastAsia" w:hint="eastAsia"/>
              </w:rPr>
              <w:t>対象者</w:t>
            </w:r>
          </w:p>
        </w:tc>
        <w:tc>
          <w:tcPr>
            <w:tcW w:w="8647" w:type="dxa"/>
            <w:shd w:val="clear" w:color="auto" w:fill="DAEEF3" w:themeFill="accent5" w:themeFillTint="33"/>
            <w:vAlign w:val="center"/>
          </w:tcPr>
          <w:p w:rsidR="00425D4C" w:rsidRPr="00BF4EBE" w:rsidRDefault="00425D4C" w:rsidP="00425D4C">
            <w:pPr>
              <w:rPr>
                <w:rFonts w:asciiTheme="majorEastAsia" w:eastAsiaTheme="majorEastAsia" w:hAnsiTheme="majorEastAsia"/>
              </w:rPr>
            </w:pPr>
            <w:r w:rsidRPr="00BF4EBE">
              <w:rPr>
                <w:rFonts w:asciiTheme="majorEastAsia" w:eastAsiaTheme="majorEastAsia" w:hAnsiTheme="majorEastAsia" w:hint="eastAsia"/>
              </w:rPr>
              <w:t>中小企業基本法第２条に規定する中小企業者に該当しているか。</w:t>
            </w:r>
          </w:p>
        </w:tc>
        <w:tc>
          <w:tcPr>
            <w:tcW w:w="709" w:type="dxa"/>
            <w:vAlign w:val="center"/>
          </w:tcPr>
          <w:p w:rsidR="00425D4C" w:rsidRPr="00BF4EBE" w:rsidRDefault="00425D4C" w:rsidP="00425D4C">
            <w:pPr>
              <w:jc w:val="center"/>
              <w:rPr>
                <w:rFonts w:asciiTheme="majorEastAsia" w:eastAsiaTheme="majorEastAsia" w:hAnsiTheme="majorEastAsia"/>
                <w:sz w:val="24"/>
                <w:szCs w:val="24"/>
              </w:rPr>
            </w:pPr>
            <w:r w:rsidRPr="00BF4EBE">
              <w:rPr>
                <w:rFonts w:asciiTheme="majorEastAsia" w:eastAsiaTheme="majorEastAsia" w:hAnsiTheme="majorEastAsia" w:hint="eastAsia"/>
                <w:sz w:val="24"/>
                <w:szCs w:val="24"/>
              </w:rPr>
              <w:t>□</w:t>
            </w:r>
          </w:p>
        </w:tc>
      </w:tr>
      <w:tr w:rsidR="00425D4C" w:rsidTr="00C01EE9">
        <w:trPr>
          <w:trHeight w:val="567"/>
        </w:trPr>
        <w:tc>
          <w:tcPr>
            <w:tcW w:w="675" w:type="dxa"/>
            <w:vMerge/>
            <w:shd w:val="clear" w:color="auto" w:fill="DAEEF3" w:themeFill="accent5" w:themeFillTint="33"/>
          </w:tcPr>
          <w:p w:rsidR="00425D4C" w:rsidRPr="00BF4EBE" w:rsidRDefault="00425D4C" w:rsidP="009E550C">
            <w:pPr>
              <w:rPr>
                <w:rFonts w:asciiTheme="majorEastAsia" w:eastAsiaTheme="majorEastAsia" w:hAnsiTheme="majorEastAsia"/>
              </w:rPr>
            </w:pPr>
          </w:p>
        </w:tc>
        <w:tc>
          <w:tcPr>
            <w:tcW w:w="8647" w:type="dxa"/>
            <w:shd w:val="clear" w:color="auto" w:fill="DAEEF3" w:themeFill="accent5" w:themeFillTint="33"/>
            <w:vAlign w:val="center"/>
          </w:tcPr>
          <w:p w:rsidR="00425D4C" w:rsidRPr="00BF4EBE" w:rsidRDefault="00425D4C" w:rsidP="00425D4C">
            <w:pPr>
              <w:rPr>
                <w:rFonts w:asciiTheme="majorEastAsia" w:eastAsiaTheme="majorEastAsia" w:hAnsiTheme="majorEastAsia"/>
              </w:rPr>
            </w:pPr>
            <w:r w:rsidRPr="00BF4EBE">
              <w:rPr>
                <w:rFonts w:asciiTheme="majorEastAsia" w:eastAsiaTheme="majorEastAsia" w:hAnsiTheme="majorEastAsia" w:hint="eastAsia"/>
              </w:rPr>
              <w:t>県内に事業所を有する企業であるか。</w:t>
            </w:r>
          </w:p>
        </w:tc>
        <w:tc>
          <w:tcPr>
            <w:tcW w:w="709" w:type="dxa"/>
            <w:vAlign w:val="center"/>
          </w:tcPr>
          <w:p w:rsidR="00425D4C" w:rsidRPr="00BF4EBE" w:rsidRDefault="00425D4C" w:rsidP="00425D4C">
            <w:pPr>
              <w:jc w:val="center"/>
              <w:rPr>
                <w:rFonts w:asciiTheme="majorEastAsia" w:eastAsiaTheme="majorEastAsia" w:hAnsiTheme="majorEastAsia"/>
              </w:rPr>
            </w:pPr>
            <w:r w:rsidRPr="00BF4EBE">
              <w:rPr>
                <w:rFonts w:asciiTheme="majorEastAsia" w:eastAsiaTheme="majorEastAsia" w:hAnsiTheme="majorEastAsia" w:hint="eastAsia"/>
                <w:sz w:val="24"/>
                <w:szCs w:val="24"/>
              </w:rPr>
              <w:t>□</w:t>
            </w:r>
          </w:p>
        </w:tc>
      </w:tr>
      <w:tr w:rsidR="00425D4C" w:rsidTr="00C01EE9">
        <w:trPr>
          <w:trHeight w:val="567"/>
        </w:trPr>
        <w:tc>
          <w:tcPr>
            <w:tcW w:w="675" w:type="dxa"/>
            <w:vMerge/>
            <w:shd w:val="clear" w:color="auto" w:fill="DAEEF3" w:themeFill="accent5" w:themeFillTint="33"/>
          </w:tcPr>
          <w:p w:rsidR="00425D4C" w:rsidRPr="00BF4EBE" w:rsidRDefault="00425D4C" w:rsidP="009E550C">
            <w:pPr>
              <w:rPr>
                <w:rFonts w:asciiTheme="majorEastAsia" w:eastAsiaTheme="majorEastAsia" w:hAnsiTheme="majorEastAsia"/>
              </w:rPr>
            </w:pPr>
          </w:p>
        </w:tc>
        <w:tc>
          <w:tcPr>
            <w:tcW w:w="8647" w:type="dxa"/>
            <w:shd w:val="clear" w:color="auto" w:fill="DAEEF3" w:themeFill="accent5" w:themeFillTint="33"/>
            <w:vAlign w:val="center"/>
          </w:tcPr>
          <w:p w:rsidR="00425D4C" w:rsidRPr="00BF4EBE" w:rsidRDefault="00C01EE9" w:rsidP="00425D4C">
            <w:pPr>
              <w:rPr>
                <w:rFonts w:asciiTheme="majorEastAsia" w:eastAsiaTheme="majorEastAsia" w:hAnsiTheme="majorEastAsia"/>
              </w:rPr>
            </w:pPr>
            <w:r w:rsidRPr="00C01EE9">
              <w:rPr>
                <w:rFonts w:asciiTheme="majorEastAsia" w:eastAsiaTheme="majorEastAsia" w:hAnsiTheme="majorEastAsia" w:hint="eastAsia"/>
              </w:rPr>
              <w:t>当該年度又は前年度に機構取引支援課が個別あっせん又は商談会等で支援した者である</w:t>
            </w:r>
            <w:r>
              <w:rPr>
                <w:rFonts w:asciiTheme="majorEastAsia" w:eastAsiaTheme="majorEastAsia" w:hAnsiTheme="majorEastAsia" w:hint="eastAsia"/>
              </w:rPr>
              <w:t>か</w:t>
            </w:r>
            <w:r w:rsidR="00425D4C" w:rsidRPr="00BF4EBE">
              <w:rPr>
                <w:rFonts w:asciiTheme="majorEastAsia" w:eastAsiaTheme="majorEastAsia" w:hAnsiTheme="majorEastAsia" w:hint="eastAsia"/>
              </w:rPr>
              <w:t>。</w:t>
            </w:r>
          </w:p>
        </w:tc>
        <w:tc>
          <w:tcPr>
            <w:tcW w:w="709" w:type="dxa"/>
            <w:vAlign w:val="center"/>
          </w:tcPr>
          <w:p w:rsidR="00425D4C" w:rsidRPr="00BF4EBE" w:rsidRDefault="00425D4C" w:rsidP="00425D4C">
            <w:pPr>
              <w:jc w:val="center"/>
              <w:rPr>
                <w:rFonts w:asciiTheme="majorEastAsia" w:eastAsiaTheme="majorEastAsia" w:hAnsiTheme="majorEastAsia"/>
              </w:rPr>
            </w:pPr>
            <w:r w:rsidRPr="00BF4EBE">
              <w:rPr>
                <w:rFonts w:asciiTheme="majorEastAsia" w:eastAsiaTheme="majorEastAsia" w:hAnsiTheme="majorEastAsia" w:hint="eastAsia"/>
                <w:sz w:val="24"/>
                <w:szCs w:val="24"/>
              </w:rPr>
              <w:t>□</w:t>
            </w:r>
          </w:p>
        </w:tc>
      </w:tr>
      <w:tr w:rsidR="00425D4C" w:rsidTr="00C01EE9">
        <w:trPr>
          <w:trHeight w:val="567"/>
        </w:trPr>
        <w:tc>
          <w:tcPr>
            <w:tcW w:w="675" w:type="dxa"/>
            <w:vMerge/>
            <w:shd w:val="clear" w:color="auto" w:fill="DAEEF3" w:themeFill="accent5" w:themeFillTint="33"/>
          </w:tcPr>
          <w:p w:rsidR="00425D4C" w:rsidRPr="00BF4EBE" w:rsidRDefault="00425D4C" w:rsidP="009E550C">
            <w:pPr>
              <w:rPr>
                <w:rFonts w:asciiTheme="majorEastAsia" w:eastAsiaTheme="majorEastAsia" w:hAnsiTheme="majorEastAsia"/>
              </w:rPr>
            </w:pPr>
          </w:p>
        </w:tc>
        <w:tc>
          <w:tcPr>
            <w:tcW w:w="8647" w:type="dxa"/>
            <w:shd w:val="clear" w:color="auto" w:fill="DAEEF3" w:themeFill="accent5" w:themeFillTint="33"/>
            <w:vAlign w:val="center"/>
          </w:tcPr>
          <w:p w:rsidR="00425D4C" w:rsidRPr="00BF4EBE" w:rsidRDefault="00425D4C" w:rsidP="00425D4C">
            <w:pPr>
              <w:rPr>
                <w:rFonts w:asciiTheme="majorEastAsia" w:eastAsiaTheme="majorEastAsia" w:hAnsiTheme="majorEastAsia"/>
              </w:rPr>
            </w:pPr>
            <w:r w:rsidRPr="00BF4EBE">
              <w:rPr>
                <w:rFonts w:asciiTheme="majorEastAsia" w:eastAsiaTheme="majorEastAsia" w:hAnsiTheme="majorEastAsia" w:hint="eastAsia"/>
              </w:rPr>
              <w:t>暴力団排除条例に規定する暴力団又は暴力団員等に該当しないか。</w:t>
            </w:r>
          </w:p>
        </w:tc>
        <w:tc>
          <w:tcPr>
            <w:tcW w:w="709" w:type="dxa"/>
            <w:vAlign w:val="center"/>
          </w:tcPr>
          <w:p w:rsidR="00425D4C" w:rsidRPr="00BF4EBE" w:rsidRDefault="00425D4C" w:rsidP="00425D4C">
            <w:pPr>
              <w:jc w:val="center"/>
              <w:rPr>
                <w:rFonts w:asciiTheme="majorEastAsia" w:eastAsiaTheme="majorEastAsia" w:hAnsiTheme="majorEastAsia"/>
              </w:rPr>
            </w:pPr>
            <w:r w:rsidRPr="00BF4EBE">
              <w:rPr>
                <w:rFonts w:asciiTheme="majorEastAsia" w:eastAsiaTheme="majorEastAsia" w:hAnsiTheme="majorEastAsia" w:hint="eastAsia"/>
                <w:sz w:val="24"/>
                <w:szCs w:val="24"/>
              </w:rPr>
              <w:t>□</w:t>
            </w:r>
          </w:p>
        </w:tc>
      </w:tr>
      <w:tr w:rsidR="00425D4C" w:rsidTr="00C01EE9">
        <w:trPr>
          <w:trHeight w:val="567"/>
        </w:trPr>
        <w:tc>
          <w:tcPr>
            <w:tcW w:w="675" w:type="dxa"/>
            <w:vMerge/>
            <w:shd w:val="clear" w:color="auto" w:fill="DAEEF3" w:themeFill="accent5" w:themeFillTint="33"/>
          </w:tcPr>
          <w:p w:rsidR="00425D4C" w:rsidRPr="00BF4EBE" w:rsidRDefault="00425D4C" w:rsidP="009E550C">
            <w:pPr>
              <w:rPr>
                <w:rFonts w:asciiTheme="majorEastAsia" w:eastAsiaTheme="majorEastAsia" w:hAnsiTheme="majorEastAsia"/>
              </w:rPr>
            </w:pPr>
          </w:p>
        </w:tc>
        <w:tc>
          <w:tcPr>
            <w:tcW w:w="8647" w:type="dxa"/>
            <w:shd w:val="clear" w:color="auto" w:fill="DAEEF3" w:themeFill="accent5" w:themeFillTint="33"/>
            <w:vAlign w:val="center"/>
          </w:tcPr>
          <w:p w:rsidR="00425D4C" w:rsidRPr="00BF4EBE" w:rsidRDefault="00425D4C" w:rsidP="00425D4C">
            <w:pPr>
              <w:rPr>
                <w:rFonts w:asciiTheme="majorEastAsia" w:eastAsiaTheme="majorEastAsia" w:hAnsiTheme="majorEastAsia"/>
              </w:rPr>
            </w:pPr>
            <w:r w:rsidRPr="00BF4EBE">
              <w:rPr>
                <w:rFonts w:asciiTheme="majorEastAsia" w:eastAsiaTheme="majorEastAsia" w:hAnsiTheme="majorEastAsia" w:hint="eastAsia"/>
              </w:rPr>
              <w:t>県税に未納がないか。</w:t>
            </w:r>
          </w:p>
        </w:tc>
        <w:tc>
          <w:tcPr>
            <w:tcW w:w="709" w:type="dxa"/>
            <w:vAlign w:val="center"/>
          </w:tcPr>
          <w:p w:rsidR="00425D4C" w:rsidRPr="00BF4EBE" w:rsidRDefault="00425D4C" w:rsidP="00425D4C">
            <w:pPr>
              <w:jc w:val="center"/>
              <w:rPr>
                <w:rFonts w:asciiTheme="majorEastAsia" w:eastAsiaTheme="majorEastAsia" w:hAnsiTheme="majorEastAsia"/>
              </w:rPr>
            </w:pPr>
            <w:r w:rsidRPr="00BF4EBE">
              <w:rPr>
                <w:rFonts w:asciiTheme="majorEastAsia" w:eastAsiaTheme="majorEastAsia" w:hAnsiTheme="majorEastAsia" w:hint="eastAsia"/>
                <w:sz w:val="24"/>
                <w:szCs w:val="24"/>
              </w:rPr>
              <w:t>□</w:t>
            </w:r>
          </w:p>
        </w:tc>
      </w:tr>
      <w:tr w:rsidR="00C01EE9" w:rsidTr="00C01EE9">
        <w:trPr>
          <w:trHeight w:val="567"/>
        </w:trPr>
        <w:tc>
          <w:tcPr>
            <w:tcW w:w="675" w:type="dxa"/>
            <w:vMerge/>
            <w:shd w:val="clear" w:color="auto" w:fill="DAEEF3" w:themeFill="accent5" w:themeFillTint="33"/>
          </w:tcPr>
          <w:p w:rsidR="00C01EE9" w:rsidRPr="00BF4EBE" w:rsidRDefault="00C01EE9" w:rsidP="009E550C">
            <w:pPr>
              <w:rPr>
                <w:rFonts w:asciiTheme="majorEastAsia" w:eastAsiaTheme="majorEastAsia" w:hAnsiTheme="majorEastAsia"/>
              </w:rPr>
            </w:pPr>
          </w:p>
        </w:tc>
        <w:tc>
          <w:tcPr>
            <w:tcW w:w="8647" w:type="dxa"/>
            <w:shd w:val="clear" w:color="auto" w:fill="DAEEF3" w:themeFill="accent5" w:themeFillTint="33"/>
            <w:vAlign w:val="center"/>
          </w:tcPr>
          <w:p w:rsidR="00C01EE9" w:rsidRPr="00BF4EBE" w:rsidRDefault="00C01EE9" w:rsidP="00425D4C">
            <w:pPr>
              <w:rPr>
                <w:rFonts w:asciiTheme="majorEastAsia" w:eastAsiaTheme="majorEastAsia" w:hAnsiTheme="majorEastAsia" w:hint="eastAsia"/>
              </w:rPr>
            </w:pPr>
            <w:r>
              <w:rPr>
                <w:rFonts w:asciiTheme="majorEastAsia" w:eastAsiaTheme="majorEastAsia" w:hAnsiTheme="majorEastAsia" w:hint="eastAsia"/>
              </w:rPr>
              <w:t>申請時期及び事業対象期間が定められた時期及び期間となっているか。</w:t>
            </w:r>
          </w:p>
        </w:tc>
        <w:tc>
          <w:tcPr>
            <w:tcW w:w="709" w:type="dxa"/>
            <w:vAlign w:val="center"/>
          </w:tcPr>
          <w:p w:rsidR="00C01EE9" w:rsidRPr="00BF4EBE" w:rsidRDefault="00C01EE9" w:rsidP="00425D4C">
            <w:pPr>
              <w:jc w:val="center"/>
              <w:rPr>
                <w:rFonts w:asciiTheme="majorEastAsia" w:eastAsiaTheme="majorEastAsia" w:hAnsiTheme="majorEastAsia" w:hint="eastAsia"/>
                <w:sz w:val="24"/>
                <w:szCs w:val="24"/>
              </w:rPr>
            </w:pPr>
            <w:r w:rsidRPr="00BF4EBE">
              <w:rPr>
                <w:rFonts w:asciiTheme="majorEastAsia" w:eastAsiaTheme="majorEastAsia" w:hAnsiTheme="majorEastAsia" w:hint="eastAsia"/>
                <w:sz w:val="24"/>
                <w:szCs w:val="24"/>
              </w:rPr>
              <w:t>□</w:t>
            </w:r>
          </w:p>
        </w:tc>
      </w:tr>
      <w:tr w:rsidR="00425D4C" w:rsidTr="00C01EE9">
        <w:trPr>
          <w:trHeight w:val="567"/>
        </w:trPr>
        <w:tc>
          <w:tcPr>
            <w:tcW w:w="675" w:type="dxa"/>
            <w:vMerge/>
            <w:shd w:val="clear" w:color="auto" w:fill="DAEEF3" w:themeFill="accent5" w:themeFillTint="33"/>
          </w:tcPr>
          <w:p w:rsidR="00425D4C" w:rsidRPr="00BF4EBE" w:rsidRDefault="00425D4C" w:rsidP="009E550C">
            <w:pPr>
              <w:rPr>
                <w:rFonts w:asciiTheme="majorEastAsia" w:eastAsiaTheme="majorEastAsia" w:hAnsiTheme="majorEastAsia"/>
              </w:rPr>
            </w:pPr>
          </w:p>
        </w:tc>
        <w:tc>
          <w:tcPr>
            <w:tcW w:w="8647" w:type="dxa"/>
            <w:shd w:val="clear" w:color="auto" w:fill="DAEEF3" w:themeFill="accent5" w:themeFillTint="33"/>
            <w:vAlign w:val="center"/>
          </w:tcPr>
          <w:p w:rsidR="00425D4C" w:rsidRPr="00BF4EBE" w:rsidRDefault="00C01EE9" w:rsidP="00425D4C">
            <w:pPr>
              <w:rPr>
                <w:rFonts w:asciiTheme="majorEastAsia" w:eastAsiaTheme="majorEastAsia" w:hAnsiTheme="majorEastAsia"/>
              </w:rPr>
            </w:pPr>
            <w:r>
              <w:rPr>
                <w:rFonts w:asciiTheme="majorEastAsia" w:eastAsiaTheme="majorEastAsia" w:hAnsiTheme="majorEastAsia" w:hint="eastAsia"/>
              </w:rPr>
              <w:t>本補助金の申請が</w:t>
            </w:r>
            <w:r w:rsidR="00425D4C" w:rsidRPr="00BF4EBE">
              <w:rPr>
                <w:rFonts w:asciiTheme="majorEastAsia" w:eastAsiaTheme="majorEastAsia" w:hAnsiTheme="majorEastAsia" w:hint="eastAsia"/>
              </w:rPr>
              <w:t>同一年度に</w:t>
            </w:r>
            <w:r>
              <w:rPr>
                <w:rFonts w:asciiTheme="majorEastAsia" w:eastAsiaTheme="majorEastAsia" w:hAnsiTheme="majorEastAsia" w:hint="eastAsia"/>
              </w:rPr>
              <w:t>２度以内となっているか</w:t>
            </w:r>
            <w:r w:rsidR="00425D4C" w:rsidRPr="00BF4EBE">
              <w:rPr>
                <w:rFonts w:asciiTheme="majorEastAsia" w:eastAsiaTheme="majorEastAsia" w:hAnsiTheme="majorEastAsia" w:hint="eastAsia"/>
              </w:rPr>
              <w:t>。</w:t>
            </w:r>
          </w:p>
        </w:tc>
        <w:tc>
          <w:tcPr>
            <w:tcW w:w="709" w:type="dxa"/>
          </w:tcPr>
          <w:p w:rsidR="00425D4C" w:rsidRPr="00BF4EBE" w:rsidRDefault="00425D4C" w:rsidP="00425D4C">
            <w:pPr>
              <w:jc w:val="center"/>
              <w:rPr>
                <w:rFonts w:asciiTheme="majorEastAsia" w:eastAsiaTheme="majorEastAsia" w:hAnsiTheme="majorEastAsia"/>
                <w:sz w:val="24"/>
                <w:szCs w:val="24"/>
              </w:rPr>
            </w:pPr>
            <w:r w:rsidRPr="00BF4EBE">
              <w:rPr>
                <w:rFonts w:asciiTheme="majorEastAsia" w:eastAsiaTheme="majorEastAsia" w:hAnsiTheme="majorEastAsia" w:hint="eastAsia"/>
                <w:sz w:val="24"/>
                <w:szCs w:val="24"/>
              </w:rPr>
              <w:t>□</w:t>
            </w:r>
          </w:p>
        </w:tc>
      </w:tr>
      <w:tr w:rsidR="00425D4C" w:rsidTr="00C01EE9">
        <w:trPr>
          <w:trHeight w:val="567"/>
        </w:trPr>
        <w:tc>
          <w:tcPr>
            <w:tcW w:w="675" w:type="dxa"/>
            <w:shd w:val="clear" w:color="auto" w:fill="DAEEF3" w:themeFill="accent5" w:themeFillTint="33"/>
            <w:textDirection w:val="tbRlV"/>
            <w:vAlign w:val="center"/>
          </w:tcPr>
          <w:p w:rsidR="00425D4C" w:rsidRPr="00BF4EBE" w:rsidRDefault="00425D4C" w:rsidP="00016491">
            <w:pPr>
              <w:ind w:left="113" w:right="113"/>
              <w:jc w:val="center"/>
              <w:rPr>
                <w:rFonts w:asciiTheme="majorEastAsia" w:eastAsiaTheme="majorEastAsia" w:hAnsiTheme="majorEastAsia"/>
              </w:rPr>
            </w:pPr>
            <w:r w:rsidRPr="00BF4EBE">
              <w:rPr>
                <w:rFonts w:asciiTheme="majorEastAsia" w:eastAsiaTheme="majorEastAsia" w:hAnsiTheme="majorEastAsia" w:hint="eastAsia"/>
              </w:rPr>
              <w:t>対象事業</w:t>
            </w:r>
          </w:p>
        </w:tc>
        <w:tc>
          <w:tcPr>
            <w:tcW w:w="8647" w:type="dxa"/>
            <w:shd w:val="clear" w:color="auto" w:fill="DAEEF3" w:themeFill="accent5" w:themeFillTint="33"/>
            <w:vAlign w:val="center"/>
          </w:tcPr>
          <w:p w:rsidR="00425D4C" w:rsidRPr="00907A80" w:rsidRDefault="00907A80" w:rsidP="00907A80">
            <w:pPr>
              <w:rPr>
                <w:rFonts w:asciiTheme="majorEastAsia" w:eastAsiaTheme="majorEastAsia" w:hAnsiTheme="majorEastAsia"/>
              </w:rPr>
            </w:pPr>
            <w:r>
              <w:rPr>
                <w:rFonts w:asciiTheme="majorEastAsia" w:eastAsiaTheme="majorEastAsia" w:hAnsiTheme="majorEastAsia" w:hint="eastAsia"/>
              </w:rPr>
              <w:t>「</w:t>
            </w:r>
            <w:r w:rsidRPr="00907A80">
              <w:rPr>
                <w:rFonts w:asciiTheme="majorEastAsia" w:eastAsiaTheme="majorEastAsia" w:hAnsiTheme="majorEastAsia" w:hint="eastAsia"/>
              </w:rPr>
              <w:t>県外発注企業への営業活動のための訪問</w:t>
            </w:r>
            <w:r>
              <w:rPr>
                <w:rFonts w:asciiTheme="majorEastAsia" w:eastAsiaTheme="majorEastAsia" w:hAnsiTheme="majorEastAsia" w:hint="eastAsia"/>
              </w:rPr>
              <w:t>」、「</w:t>
            </w:r>
            <w:r w:rsidRPr="00907A80">
              <w:rPr>
                <w:rFonts w:asciiTheme="majorEastAsia" w:eastAsiaTheme="majorEastAsia" w:hAnsiTheme="majorEastAsia" w:hint="eastAsia"/>
              </w:rPr>
              <w:t>機構が主催する県外での商談会・提案会への参加（ただし参加料を徴収するものは除く</w:t>
            </w:r>
            <w:r>
              <w:rPr>
                <w:rFonts w:asciiTheme="majorEastAsia" w:eastAsiaTheme="majorEastAsia" w:hAnsiTheme="majorEastAsia" w:hint="eastAsia"/>
              </w:rPr>
              <w:t>）」又は「</w:t>
            </w:r>
            <w:r w:rsidRPr="00907A80">
              <w:rPr>
                <w:rFonts w:asciiTheme="majorEastAsia" w:eastAsiaTheme="majorEastAsia" w:hAnsiTheme="majorEastAsia" w:hint="eastAsia"/>
              </w:rPr>
              <w:t>営業活動に使用する資料の作成</w:t>
            </w:r>
            <w:r>
              <w:rPr>
                <w:rFonts w:asciiTheme="majorEastAsia" w:eastAsiaTheme="majorEastAsia" w:hAnsiTheme="majorEastAsia" w:hint="eastAsia"/>
              </w:rPr>
              <w:t>」に該当しているか。</w:t>
            </w:r>
          </w:p>
        </w:tc>
        <w:tc>
          <w:tcPr>
            <w:tcW w:w="709" w:type="dxa"/>
            <w:vAlign w:val="center"/>
          </w:tcPr>
          <w:p w:rsidR="00425D4C" w:rsidRPr="00BF4EBE" w:rsidRDefault="00425D4C" w:rsidP="00425D4C">
            <w:pPr>
              <w:jc w:val="center"/>
              <w:rPr>
                <w:rFonts w:asciiTheme="majorEastAsia" w:eastAsiaTheme="majorEastAsia" w:hAnsiTheme="majorEastAsia"/>
              </w:rPr>
            </w:pPr>
            <w:r w:rsidRPr="00BF4EBE">
              <w:rPr>
                <w:rFonts w:asciiTheme="majorEastAsia" w:eastAsiaTheme="majorEastAsia" w:hAnsiTheme="majorEastAsia" w:hint="eastAsia"/>
                <w:sz w:val="24"/>
                <w:szCs w:val="24"/>
              </w:rPr>
              <w:t>□</w:t>
            </w:r>
          </w:p>
        </w:tc>
      </w:tr>
      <w:tr w:rsidR="00425D4C" w:rsidTr="00C01EE9">
        <w:trPr>
          <w:trHeight w:val="567"/>
        </w:trPr>
        <w:tc>
          <w:tcPr>
            <w:tcW w:w="675" w:type="dxa"/>
            <w:vMerge w:val="restart"/>
            <w:shd w:val="clear" w:color="auto" w:fill="DAEEF3" w:themeFill="accent5" w:themeFillTint="33"/>
            <w:textDirection w:val="tbRlV"/>
            <w:vAlign w:val="center"/>
          </w:tcPr>
          <w:p w:rsidR="00425D4C" w:rsidRPr="00BF4EBE" w:rsidRDefault="00425D4C" w:rsidP="00016491">
            <w:pPr>
              <w:ind w:left="113" w:right="113"/>
              <w:jc w:val="center"/>
              <w:rPr>
                <w:rFonts w:asciiTheme="majorEastAsia" w:eastAsiaTheme="majorEastAsia" w:hAnsiTheme="majorEastAsia"/>
              </w:rPr>
            </w:pPr>
            <w:r w:rsidRPr="00BF4EBE">
              <w:rPr>
                <w:rFonts w:asciiTheme="majorEastAsia" w:eastAsiaTheme="majorEastAsia" w:hAnsiTheme="majorEastAsia" w:hint="eastAsia"/>
              </w:rPr>
              <w:t>対象経費</w:t>
            </w:r>
          </w:p>
        </w:tc>
        <w:tc>
          <w:tcPr>
            <w:tcW w:w="8647" w:type="dxa"/>
            <w:shd w:val="clear" w:color="auto" w:fill="DAEEF3" w:themeFill="accent5" w:themeFillTint="33"/>
            <w:vAlign w:val="center"/>
          </w:tcPr>
          <w:p w:rsidR="00425D4C" w:rsidRPr="00BF4EBE" w:rsidRDefault="00425D4C" w:rsidP="00425D4C">
            <w:pPr>
              <w:rPr>
                <w:rFonts w:asciiTheme="majorEastAsia" w:eastAsiaTheme="majorEastAsia" w:hAnsiTheme="majorEastAsia"/>
              </w:rPr>
            </w:pPr>
            <w:r w:rsidRPr="00BF4EBE">
              <w:rPr>
                <w:rFonts w:asciiTheme="majorEastAsia" w:eastAsiaTheme="majorEastAsia" w:hAnsiTheme="majorEastAsia" w:hint="eastAsia"/>
              </w:rPr>
              <w:t>広報物製作費は</w:t>
            </w:r>
            <w:r w:rsidR="00C01EE9">
              <w:rPr>
                <w:rFonts w:asciiTheme="majorEastAsia" w:eastAsiaTheme="majorEastAsia" w:hAnsiTheme="majorEastAsia" w:hint="eastAsia"/>
              </w:rPr>
              <w:t>営業活動</w:t>
            </w:r>
            <w:bookmarkStart w:id="0" w:name="_GoBack"/>
            <w:bookmarkEnd w:id="0"/>
            <w:r w:rsidRPr="00BF4EBE">
              <w:rPr>
                <w:rFonts w:asciiTheme="majorEastAsia" w:eastAsiaTheme="majorEastAsia" w:hAnsiTheme="majorEastAsia" w:hint="eastAsia"/>
              </w:rPr>
              <w:t>のために新規に制作したもの以外の経費を計上していないか。</w:t>
            </w:r>
          </w:p>
        </w:tc>
        <w:tc>
          <w:tcPr>
            <w:tcW w:w="709" w:type="dxa"/>
            <w:vAlign w:val="center"/>
          </w:tcPr>
          <w:p w:rsidR="00425D4C" w:rsidRPr="00BF4EBE" w:rsidRDefault="00425D4C" w:rsidP="00425D4C">
            <w:pPr>
              <w:jc w:val="center"/>
              <w:rPr>
                <w:rFonts w:asciiTheme="majorEastAsia" w:eastAsiaTheme="majorEastAsia" w:hAnsiTheme="majorEastAsia"/>
              </w:rPr>
            </w:pPr>
            <w:r w:rsidRPr="00BF4EBE">
              <w:rPr>
                <w:rFonts w:asciiTheme="majorEastAsia" w:eastAsiaTheme="majorEastAsia" w:hAnsiTheme="majorEastAsia" w:hint="eastAsia"/>
                <w:sz w:val="24"/>
                <w:szCs w:val="24"/>
              </w:rPr>
              <w:t>□</w:t>
            </w:r>
          </w:p>
        </w:tc>
      </w:tr>
      <w:tr w:rsidR="00425D4C" w:rsidTr="00C01EE9">
        <w:trPr>
          <w:trHeight w:val="567"/>
        </w:trPr>
        <w:tc>
          <w:tcPr>
            <w:tcW w:w="675" w:type="dxa"/>
            <w:vMerge/>
            <w:shd w:val="clear" w:color="auto" w:fill="DAEEF3" w:themeFill="accent5" w:themeFillTint="33"/>
          </w:tcPr>
          <w:p w:rsidR="00425D4C" w:rsidRPr="00BF4EBE" w:rsidRDefault="00425D4C" w:rsidP="009E550C">
            <w:pPr>
              <w:rPr>
                <w:rFonts w:asciiTheme="majorEastAsia" w:eastAsiaTheme="majorEastAsia" w:hAnsiTheme="majorEastAsia"/>
              </w:rPr>
            </w:pPr>
          </w:p>
        </w:tc>
        <w:tc>
          <w:tcPr>
            <w:tcW w:w="8647" w:type="dxa"/>
            <w:shd w:val="clear" w:color="auto" w:fill="DAEEF3" w:themeFill="accent5" w:themeFillTint="33"/>
            <w:vAlign w:val="center"/>
          </w:tcPr>
          <w:p w:rsidR="00425D4C" w:rsidRPr="00BF4EBE" w:rsidRDefault="00425D4C" w:rsidP="00425D4C">
            <w:pPr>
              <w:rPr>
                <w:rFonts w:asciiTheme="majorEastAsia" w:eastAsiaTheme="majorEastAsia" w:hAnsiTheme="majorEastAsia"/>
              </w:rPr>
            </w:pPr>
            <w:r w:rsidRPr="00BF4EBE">
              <w:rPr>
                <w:rFonts w:asciiTheme="majorEastAsia" w:eastAsiaTheme="majorEastAsia" w:hAnsiTheme="majorEastAsia" w:hint="eastAsia"/>
              </w:rPr>
              <w:t>旅費は</w:t>
            </w:r>
            <w:r w:rsidR="00C01EE9" w:rsidRPr="00C01EE9">
              <w:rPr>
                <w:rFonts w:asciiTheme="majorEastAsia" w:eastAsiaTheme="majorEastAsia" w:hAnsiTheme="majorEastAsia" w:hint="eastAsia"/>
              </w:rPr>
              <w:t>訪問先発注企業の所在する都道府県</w:t>
            </w:r>
            <w:r w:rsidR="00C01EE9">
              <w:rPr>
                <w:rFonts w:asciiTheme="majorEastAsia" w:eastAsiaTheme="majorEastAsia" w:hAnsiTheme="majorEastAsia" w:hint="eastAsia"/>
              </w:rPr>
              <w:t>又は</w:t>
            </w:r>
            <w:r w:rsidR="00C01EE9" w:rsidRPr="00AD3E84">
              <w:rPr>
                <w:rFonts w:ascii="ＭＳ 明朝" w:eastAsia="ＭＳ 明朝" w:hAnsi="ＭＳ 明朝" w:hint="eastAsia"/>
                <w:szCs w:val="21"/>
              </w:rPr>
              <w:t>商談会・提案会が開催される都道府県に応じ</w:t>
            </w:r>
            <w:r w:rsidR="00C01EE9" w:rsidRPr="00BF4EBE">
              <w:rPr>
                <w:rFonts w:asciiTheme="majorEastAsia" w:eastAsiaTheme="majorEastAsia" w:hAnsiTheme="majorEastAsia" w:hint="eastAsia"/>
              </w:rPr>
              <w:t>要項</w:t>
            </w:r>
            <w:r w:rsidR="00C01EE9">
              <w:rPr>
                <w:rFonts w:asciiTheme="majorEastAsia" w:eastAsiaTheme="majorEastAsia" w:hAnsiTheme="majorEastAsia" w:hint="eastAsia"/>
              </w:rPr>
              <w:t>別表</w:t>
            </w:r>
            <w:r w:rsidR="00C01EE9" w:rsidRPr="00BF4EBE">
              <w:rPr>
                <w:rFonts w:asciiTheme="majorEastAsia" w:eastAsiaTheme="majorEastAsia" w:hAnsiTheme="majorEastAsia" w:hint="eastAsia"/>
              </w:rPr>
              <w:t>に定める額を計上しているか。また、２名分を超える分の額を計上していないか。</w:t>
            </w:r>
          </w:p>
        </w:tc>
        <w:tc>
          <w:tcPr>
            <w:tcW w:w="709" w:type="dxa"/>
            <w:vAlign w:val="center"/>
          </w:tcPr>
          <w:p w:rsidR="00425D4C" w:rsidRPr="00BF4EBE" w:rsidRDefault="00425D4C" w:rsidP="00425D4C">
            <w:pPr>
              <w:jc w:val="center"/>
              <w:rPr>
                <w:rFonts w:asciiTheme="majorEastAsia" w:eastAsiaTheme="majorEastAsia" w:hAnsiTheme="majorEastAsia"/>
              </w:rPr>
            </w:pPr>
            <w:r w:rsidRPr="00BF4EBE">
              <w:rPr>
                <w:rFonts w:asciiTheme="majorEastAsia" w:eastAsiaTheme="majorEastAsia" w:hAnsiTheme="majorEastAsia" w:hint="eastAsia"/>
                <w:sz w:val="24"/>
                <w:szCs w:val="24"/>
              </w:rPr>
              <w:t>□</w:t>
            </w:r>
          </w:p>
        </w:tc>
      </w:tr>
      <w:tr w:rsidR="00425D4C" w:rsidTr="00C01EE9">
        <w:trPr>
          <w:trHeight w:val="567"/>
        </w:trPr>
        <w:tc>
          <w:tcPr>
            <w:tcW w:w="675" w:type="dxa"/>
            <w:vMerge/>
            <w:shd w:val="clear" w:color="auto" w:fill="DAEEF3" w:themeFill="accent5" w:themeFillTint="33"/>
          </w:tcPr>
          <w:p w:rsidR="00425D4C" w:rsidRPr="00BF4EBE" w:rsidRDefault="00425D4C" w:rsidP="009E550C">
            <w:pPr>
              <w:rPr>
                <w:rFonts w:asciiTheme="majorEastAsia" w:eastAsiaTheme="majorEastAsia" w:hAnsiTheme="majorEastAsia"/>
              </w:rPr>
            </w:pPr>
          </w:p>
        </w:tc>
        <w:tc>
          <w:tcPr>
            <w:tcW w:w="8647" w:type="dxa"/>
            <w:shd w:val="clear" w:color="auto" w:fill="DAEEF3" w:themeFill="accent5" w:themeFillTint="33"/>
            <w:vAlign w:val="center"/>
          </w:tcPr>
          <w:p w:rsidR="00425D4C" w:rsidRPr="00BF4EBE" w:rsidRDefault="00425D4C" w:rsidP="00425D4C">
            <w:pPr>
              <w:rPr>
                <w:rFonts w:asciiTheme="majorEastAsia" w:eastAsiaTheme="majorEastAsia" w:hAnsiTheme="majorEastAsia"/>
              </w:rPr>
            </w:pPr>
            <w:r w:rsidRPr="00BF4EBE">
              <w:rPr>
                <w:rFonts w:asciiTheme="majorEastAsia" w:eastAsiaTheme="majorEastAsia" w:hAnsiTheme="majorEastAsia" w:hint="eastAsia"/>
              </w:rPr>
              <w:t>宿泊費は１人１泊8,000円として計上しているか。また２名分を超える分の額を計上していないか。</w:t>
            </w:r>
          </w:p>
        </w:tc>
        <w:tc>
          <w:tcPr>
            <w:tcW w:w="709" w:type="dxa"/>
            <w:vAlign w:val="center"/>
          </w:tcPr>
          <w:p w:rsidR="00425D4C" w:rsidRPr="00BF4EBE" w:rsidRDefault="00425D4C" w:rsidP="00425D4C">
            <w:pPr>
              <w:jc w:val="center"/>
              <w:rPr>
                <w:rFonts w:asciiTheme="majorEastAsia" w:eastAsiaTheme="majorEastAsia" w:hAnsiTheme="majorEastAsia"/>
              </w:rPr>
            </w:pPr>
            <w:r w:rsidRPr="00BF4EBE">
              <w:rPr>
                <w:rFonts w:asciiTheme="majorEastAsia" w:eastAsiaTheme="majorEastAsia" w:hAnsiTheme="majorEastAsia" w:hint="eastAsia"/>
                <w:sz w:val="24"/>
                <w:szCs w:val="24"/>
              </w:rPr>
              <w:t>□</w:t>
            </w:r>
          </w:p>
        </w:tc>
      </w:tr>
      <w:tr w:rsidR="00425D4C" w:rsidTr="00C01EE9">
        <w:trPr>
          <w:trHeight w:val="567"/>
        </w:trPr>
        <w:tc>
          <w:tcPr>
            <w:tcW w:w="675" w:type="dxa"/>
            <w:vMerge/>
            <w:shd w:val="clear" w:color="auto" w:fill="DAEEF3" w:themeFill="accent5" w:themeFillTint="33"/>
          </w:tcPr>
          <w:p w:rsidR="00425D4C" w:rsidRPr="00BF4EBE" w:rsidRDefault="00425D4C" w:rsidP="009E550C">
            <w:pPr>
              <w:rPr>
                <w:rFonts w:asciiTheme="majorEastAsia" w:eastAsiaTheme="majorEastAsia" w:hAnsiTheme="majorEastAsia"/>
              </w:rPr>
            </w:pPr>
          </w:p>
        </w:tc>
        <w:tc>
          <w:tcPr>
            <w:tcW w:w="8647" w:type="dxa"/>
            <w:shd w:val="clear" w:color="auto" w:fill="DAEEF3" w:themeFill="accent5" w:themeFillTint="33"/>
            <w:vAlign w:val="center"/>
          </w:tcPr>
          <w:p w:rsidR="00425D4C" w:rsidRPr="00BF4EBE" w:rsidRDefault="00425D4C" w:rsidP="00425D4C">
            <w:pPr>
              <w:rPr>
                <w:rFonts w:asciiTheme="majorEastAsia" w:eastAsiaTheme="majorEastAsia" w:hAnsiTheme="majorEastAsia"/>
              </w:rPr>
            </w:pPr>
            <w:r w:rsidRPr="00BF4EBE">
              <w:rPr>
                <w:rFonts w:asciiTheme="majorEastAsia" w:eastAsiaTheme="majorEastAsia" w:hAnsiTheme="majorEastAsia" w:hint="eastAsia"/>
              </w:rPr>
              <w:t>宿泊費は</w:t>
            </w:r>
            <w:r w:rsidR="00C01EE9" w:rsidRPr="00C01EE9">
              <w:rPr>
                <w:rFonts w:asciiTheme="majorEastAsia" w:eastAsiaTheme="majorEastAsia" w:hAnsiTheme="majorEastAsia" w:hint="eastAsia"/>
              </w:rPr>
              <w:t>県外発注企業への営業活動又は機構が主催する県外の商談会・提案会に参加する際に必要な</w:t>
            </w:r>
            <w:r w:rsidRPr="00BF4EBE">
              <w:rPr>
                <w:rFonts w:asciiTheme="majorEastAsia" w:eastAsiaTheme="majorEastAsia" w:hAnsiTheme="majorEastAsia" w:hint="eastAsia"/>
              </w:rPr>
              <w:t>額を計上しているか。</w:t>
            </w:r>
          </w:p>
        </w:tc>
        <w:tc>
          <w:tcPr>
            <w:tcW w:w="709" w:type="dxa"/>
            <w:vAlign w:val="center"/>
          </w:tcPr>
          <w:p w:rsidR="00425D4C" w:rsidRPr="00BF4EBE" w:rsidRDefault="00425D4C" w:rsidP="00425D4C">
            <w:pPr>
              <w:jc w:val="center"/>
              <w:rPr>
                <w:rFonts w:asciiTheme="majorEastAsia" w:eastAsiaTheme="majorEastAsia" w:hAnsiTheme="majorEastAsia"/>
              </w:rPr>
            </w:pPr>
            <w:r w:rsidRPr="00BF4EBE">
              <w:rPr>
                <w:rFonts w:asciiTheme="majorEastAsia" w:eastAsiaTheme="majorEastAsia" w:hAnsiTheme="majorEastAsia" w:hint="eastAsia"/>
                <w:sz w:val="24"/>
                <w:szCs w:val="24"/>
              </w:rPr>
              <w:t>□</w:t>
            </w:r>
          </w:p>
        </w:tc>
      </w:tr>
      <w:tr w:rsidR="00425D4C" w:rsidTr="00C01EE9">
        <w:trPr>
          <w:trHeight w:val="567"/>
        </w:trPr>
        <w:tc>
          <w:tcPr>
            <w:tcW w:w="675" w:type="dxa"/>
            <w:vMerge/>
            <w:shd w:val="clear" w:color="auto" w:fill="DAEEF3" w:themeFill="accent5" w:themeFillTint="33"/>
          </w:tcPr>
          <w:p w:rsidR="00425D4C" w:rsidRPr="00BF4EBE" w:rsidRDefault="00425D4C" w:rsidP="009E550C">
            <w:pPr>
              <w:rPr>
                <w:rFonts w:asciiTheme="majorEastAsia" w:eastAsiaTheme="majorEastAsia" w:hAnsiTheme="majorEastAsia"/>
              </w:rPr>
            </w:pPr>
          </w:p>
        </w:tc>
        <w:tc>
          <w:tcPr>
            <w:tcW w:w="8647" w:type="dxa"/>
            <w:shd w:val="clear" w:color="auto" w:fill="DAEEF3" w:themeFill="accent5" w:themeFillTint="33"/>
            <w:vAlign w:val="center"/>
          </w:tcPr>
          <w:p w:rsidR="00425D4C" w:rsidRPr="00BF4EBE" w:rsidRDefault="00425D4C" w:rsidP="00425D4C">
            <w:pPr>
              <w:rPr>
                <w:rFonts w:asciiTheme="majorEastAsia" w:eastAsiaTheme="majorEastAsia" w:hAnsiTheme="majorEastAsia"/>
              </w:rPr>
            </w:pPr>
            <w:r w:rsidRPr="00BF4EBE">
              <w:rPr>
                <w:rFonts w:asciiTheme="majorEastAsia" w:eastAsiaTheme="majorEastAsia" w:hAnsiTheme="majorEastAsia" w:hint="eastAsia"/>
              </w:rPr>
              <w:t>対象経費に消費税分を含めて計上していないか。</w:t>
            </w:r>
          </w:p>
        </w:tc>
        <w:tc>
          <w:tcPr>
            <w:tcW w:w="709" w:type="dxa"/>
            <w:vAlign w:val="center"/>
          </w:tcPr>
          <w:p w:rsidR="00425D4C" w:rsidRPr="00BF4EBE" w:rsidRDefault="00425D4C" w:rsidP="00425D4C">
            <w:pPr>
              <w:jc w:val="center"/>
              <w:rPr>
                <w:rFonts w:asciiTheme="majorEastAsia" w:eastAsiaTheme="majorEastAsia" w:hAnsiTheme="majorEastAsia"/>
              </w:rPr>
            </w:pPr>
            <w:r w:rsidRPr="00BF4EBE">
              <w:rPr>
                <w:rFonts w:asciiTheme="majorEastAsia" w:eastAsiaTheme="majorEastAsia" w:hAnsiTheme="majorEastAsia" w:hint="eastAsia"/>
                <w:sz w:val="24"/>
                <w:szCs w:val="24"/>
              </w:rPr>
              <w:t>□</w:t>
            </w:r>
          </w:p>
        </w:tc>
      </w:tr>
      <w:tr w:rsidR="00425D4C" w:rsidTr="00C01EE9">
        <w:trPr>
          <w:cantSplit/>
          <w:trHeight w:val="1134"/>
        </w:trPr>
        <w:tc>
          <w:tcPr>
            <w:tcW w:w="675" w:type="dxa"/>
            <w:shd w:val="clear" w:color="auto" w:fill="DAEEF3" w:themeFill="accent5" w:themeFillTint="33"/>
            <w:textDirection w:val="tbRlV"/>
            <w:vAlign w:val="center"/>
          </w:tcPr>
          <w:p w:rsidR="00425D4C" w:rsidRPr="00BF4EBE" w:rsidRDefault="00425D4C" w:rsidP="00425D4C">
            <w:pPr>
              <w:ind w:left="113" w:right="113"/>
              <w:jc w:val="center"/>
              <w:rPr>
                <w:rFonts w:asciiTheme="majorEastAsia" w:eastAsiaTheme="majorEastAsia" w:hAnsiTheme="majorEastAsia"/>
              </w:rPr>
            </w:pPr>
            <w:r w:rsidRPr="00BF4EBE">
              <w:rPr>
                <w:rFonts w:asciiTheme="majorEastAsia" w:eastAsiaTheme="majorEastAsia" w:hAnsiTheme="majorEastAsia" w:hint="eastAsia"/>
              </w:rPr>
              <w:t>申請額</w:t>
            </w:r>
          </w:p>
        </w:tc>
        <w:tc>
          <w:tcPr>
            <w:tcW w:w="8647" w:type="dxa"/>
            <w:shd w:val="clear" w:color="auto" w:fill="DAEEF3" w:themeFill="accent5" w:themeFillTint="33"/>
            <w:vAlign w:val="center"/>
          </w:tcPr>
          <w:p w:rsidR="00425D4C" w:rsidRPr="00BF4EBE" w:rsidRDefault="00425D4C" w:rsidP="00425D4C">
            <w:pPr>
              <w:rPr>
                <w:rFonts w:asciiTheme="majorEastAsia" w:eastAsiaTheme="majorEastAsia" w:hAnsiTheme="majorEastAsia"/>
              </w:rPr>
            </w:pPr>
            <w:r w:rsidRPr="00BF4EBE">
              <w:rPr>
                <w:rFonts w:asciiTheme="majorEastAsia" w:eastAsiaTheme="majorEastAsia" w:hAnsiTheme="majorEastAsia" w:hint="eastAsia"/>
              </w:rPr>
              <w:t>申請額は補助対象経費の１／２</w:t>
            </w:r>
            <w:r w:rsidR="00C01EE9">
              <w:rPr>
                <w:rFonts w:asciiTheme="majorEastAsia" w:eastAsiaTheme="majorEastAsia" w:hAnsiTheme="majorEastAsia" w:hint="eastAsia"/>
              </w:rPr>
              <w:t>（</w:t>
            </w:r>
            <w:r w:rsidR="00C01EE9" w:rsidRPr="00C01EE9">
              <w:rPr>
                <w:rFonts w:asciiTheme="majorEastAsia" w:eastAsiaTheme="majorEastAsia" w:hAnsiTheme="majorEastAsia" w:hint="eastAsia"/>
              </w:rPr>
              <w:t>補助事業者が小規模企業者の場合は２／３</w:t>
            </w:r>
            <w:r w:rsidR="00C01EE9">
              <w:rPr>
                <w:rFonts w:asciiTheme="majorEastAsia" w:eastAsiaTheme="majorEastAsia" w:hAnsiTheme="majorEastAsia" w:hint="eastAsia"/>
              </w:rPr>
              <w:t>）</w:t>
            </w:r>
            <w:r w:rsidRPr="00BF4EBE">
              <w:rPr>
                <w:rFonts w:asciiTheme="majorEastAsia" w:eastAsiaTheme="majorEastAsia" w:hAnsiTheme="majorEastAsia" w:hint="eastAsia"/>
              </w:rPr>
              <w:t>又は</w:t>
            </w:r>
            <w:r w:rsidR="00C01EE9">
              <w:rPr>
                <w:rFonts w:asciiTheme="majorEastAsia" w:eastAsiaTheme="majorEastAsia" w:hAnsiTheme="majorEastAsia" w:hint="eastAsia"/>
              </w:rPr>
              <w:t>１０</w:t>
            </w:r>
            <w:r w:rsidRPr="00BF4EBE">
              <w:rPr>
                <w:rFonts w:asciiTheme="majorEastAsia" w:eastAsiaTheme="majorEastAsia" w:hAnsiTheme="majorEastAsia" w:hint="eastAsia"/>
              </w:rPr>
              <w:t>万円のいずれか低い方の額としているか。</w:t>
            </w:r>
          </w:p>
        </w:tc>
        <w:tc>
          <w:tcPr>
            <w:tcW w:w="709" w:type="dxa"/>
            <w:vAlign w:val="center"/>
          </w:tcPr>
          <w:p w:rsidR="00425D4C" w:rsidRPr="00BF4EBE" w:rsidRDefault="00425D4C" w:rsidP="00425D4C">
            <w:pPr>
              <w:jc w:val="center"/>
              <w:rPr>
                <w:rFonts w:asciiTheme="majorEastAsia" w:eastAsiaTheme="majorEastAsia" w:hAnsiTheme="majorEastAsia"/>
              </w:rPr>
            </w:pPr>
            <w:r w:rsidRPr="00BF4EBE">
              <w:rPr>
                <w:rFonts w:asciiTheme="majorEastAsia" w:eastAsiaTheme="majorEastAsia" w:hAnsiTheme="majorEastAsia" w:hint="eastAsia"/>
                <w:sz w:val="24"/>
                <w:szCs w:val="24"/>
              </w:rPr>
              <w:t>□</w:t>
            </w:r>
          </w:p>
        </w:tc>
      </w:tr>
    </w:tbl>
    <w:p w:rsidR="0021706A" w:rsidRPr="003B42FF" w:rsidRDefault="0021706A" w:rsidP="00C01EE9">
      <w:pPr>
        <w:rPr>
          <w:rFonts w:asciiTheme="majorEastAsia" w:eastAsiaTheme="majorEastAsia" w:hAnsiTheme="majorEastAsia"/>
          <w:sz w:val="20"/>
          <w:szCs w:val="20"/>
        </w:rPr>
      </w:pPr>
    </w:p>
    <w:sectPr w:rsidR="0021706A" w:rsidRPr="003B42FF" w:rsidSect="009E550C">
      <w:headerReference w:type="default" r:id="rId6"/>
      <w:pgSz w:w="11906" w:h="16838"/>
      <w:pgMar w:top="1701" w:right="1021" w:bottom="136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527" w:rsidRDefault="00621527" w:rsidP="009E550C">
      <w:r>
        <w:separator/>
      </w:r>
    </w:p>
  </w:endnote>
  <w:endnote w:type="continuationSeparator" w:id="0">
    <w:p w:rsidR="00621527" w:rsidRDefault="00621527" w:rsidP="009E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527" w:rsidRDefault="00621527" w:rsidP="009E550C">
      <w:r>
        <w:separator/>
      </w:r>
    </w:p>
  </w:footnote>
  <w:footnote w:type="continuationSeparator" w:id="0">
    <w:p w:rsidR="00621527" w:rsidRDefault="00621527" w:rsidP="009E5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50C" w:rsidRDefault="009E550C">
    <w:pPr>
      <w:pStyle w:val="a3"/>
    </w:pPr>
  </w:p>
  <w:p w:rsidR="009E550C" w:rsidRPr="00BF4EBE" w:rsidRDefault="00C01EE9" w:rsidP="009E550C">
    <w:pPr>
      <w:pStyle w:val="a3"/>
      <w:jc w:val="center"/>
      <w:rPr>
        <w:rFonts w:asciiTheme="majorEastAsia" w:eastAsiaTheme="majorEastAsia" w:hAnsiTheme="majorEastAsia"/>
        <w:sz w:val="28"/>
        <w:szCs w:val="28"/>
      </w:rPr>
    </w:pPr>
    <w:r w:rsidRPr="00C01EE9">
      <w:rPr>
        <w:rFonts w:asciiTheme="majorEastAsia" w:eastAsiaTheme="majorEastAsia" w:hAnsiTheme="majorEastAsia" w:hint="eastAsia"/>
        <w:sz w:val="28"/>
        <w:szCs w:val="28"/>
      </w:rPr>
      <w:t>営業活動強化支援事業</w:t>
    </w:r>
    <w:r w:rsidR="009E550C" w:rsidRPr="00BF4EBE">
      <w:rPr>
        <w:rFonts w:asciiTheme="majorEastAsia" w:eastAsiaTheme="majorEastAsia" w:hAnsiTheme="majorEastAsia" w:hint="eastAsia"/>
        <w:sz w:val="28"/>
        <w:szCs w:val="28"/>
      </w:rPr>
      <w:t>補助金申請</w:t>
    </w:r>
    <w:r w:rsidR="0079551B" w:rsidRPr="00BF4EBE">
      <w:rPr>
        <w:rFonts w:asciiTheme="majorEastAsia" w:eastAsiaTheme="majorEastAsia" w:hAnsiTheme="majorEastAsia" w:hint="eastAsia"/>
        <w:sz w:val="28"/>
        <w:szCs w:val="28"/>
      </w:rPr>
      <w:t>チェックシート</w:t>
    </w:r>
    <w:r>
      <w:rPr>
        <w:rFonts w:asciiTheme="majorEastAsia" w:eastAsiaTheme="majorEastAsia" w:hAnsiTheme="majorEastAsia" w:hint="eastAsia"/>
        <w:sz w:val="28"/>
        <w:szCs w:val="28"/>
      </w:rPr>
      <w:t>（提出不要）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50C"/>
    <w:rsid w:val="00016491"/>
    <w:rsid w:val="00051AA7"/>
    <w:rsid w:val="0021706A"/>
    <w:rsid w:val="00265E01"/>
    <w:rsid w:val="003B42FF"/>
    <w:rsid w:val="00425D4C"/>
    <w:rsid w:val="005E6F11"/>
    <w:rsid w:val="00621527"/>
    <w:rsid w:val="006557DF"/>
    <w:rsid w:val="00662305"/>
    <w:rsid w:val="0079551B"/>
    <w:rsid w:val="007F6EEA"/>
    <w:rsid w:val="008828C1"/>
    <w:rsid w:val="00907A80"/>
    <w:rsid w:val="009E550C"/>
    <w:rsid w:val="00BF4EBE"/>
    <w:rsid w:val="00C01EE9"/>
    <w:rsid w:val="00DC3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7CA15C"/>
  <w15:docId w15:val="{C55F2024-BD97-4DD2-9359-7A9CA30B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550C"/>
    <w:pPr>
      <w:tabs>
        <w:tab w:val="center" w:pos="4252"/>
        <w:tab w:val="right" w:pos="8504"/>
      </w:tabs>
      <w:snapToGrid w:val="0"/>
    </w:pPr>
  </w:style>
  <w:style w:type="character" w:customStyle="1" w:styleId="a4">
    <w:name w:val="ヘッダー (文字)"/>
    <w:basedOn w:val="a0"/>
    <w:link w:val="a3"/>
    <w:uiPriority w:val="99"/>
    <w:rsid w:val="009E550C"/>
  </w:style>
  <w:style w:type="paragraph" w:styleId="a5">
    <w:name w:val="footer"/>
    <w:basedOn w:val="a"/>
    <w:link w:val="a6"/>
    <w:uiPriority w:val="99"/>
    <w:unhideWhenUsed/>
    <w:rsid w:val="009E550C"/>
    <w:pPr>
      <w:tabs>
        <w:tab w:val="center" w:pos="4252"/>
        <w:tab w:val="right" w:pos="8504"/>
      </w:tabs>
      <w:snapToGrid w:val="0"/>
    </w:pPr>
  </w:style>
  <w:style w:type="character" w:customStyle="1" w:styleId="a6">
    <w:name w:val="フッター (文字)"/>
    <w:basedOn w:val="a0"/>
    <w:link w:val="a5"/>
    <w:uiPriority w:val="99"/>
    <w:rsid w:val="009E550C"/>
  </w:style>
  <w:style w:type="table" w:styleId="a7">
    <w:name w:val="Table Grid"/>
    <w:basedOn w:val="a1"/>
    <w:uiPriority w:val="59"/>
    <w:rsid w:val="009E5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南 広貴</dc:creator>
  <cp:lastModifiedBy>吉田 寛</cp:lastModifiedBy>
  <cp:revision>3</cp:revision>
  <cp:lastPrinted>2017-03-31T07:00:00Z</cp:lastPrinted>
  <dcterms:created xsi:type="dcterms:W3CDTF">2018-03-23T09:54:00Z</dcterms:created>
  <dcterms:modified xsi:type="dcterms:W3CDTF">2018-03-23T10:08:00Z</dcterms:modified>
</cp:coreProperties>
</file>